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D0" w:rsidRDefault="00424ED0" w:rsidP="00424ED0">
      <w:pPr>
        <w:pStyle w:val="a4"/>
        <w:ind w:firstLine="708"/>
        <w:jc w:val="both"/>
      </w:pPr>
    </w:p>
    <w:p w:rsidR="000F2B4E" w:rsidRPr="00421896" w:rsidRDefault="002A1607" w:rsidP="00424ED0">
      <w:pPr>
        <w:pStyle w:val="a4"/>
        <w:ind w:firstLine="708"/>
        <w:jc w:val="both"/>
      </w:pPr>
      <w:r w:rsidRPr="00421896">
        <w:t xml:space="preserve">В середине сороковых годов девятнадцатого века на Загородном появилась Церковь Христа Спасителя, принадлежавшая евангелическо-лютеранскому латышско-немецкому приходу. Через три </w:t>
      </w:r>
      <w:proofErr w:type="spellStart"/>
      <w:r w:rsidRPr="00421896">
        <w:t>десятилетилетия</w:t>
      </w:r>
      <w:proofErr w:type="spellEnd"/>
      <w:r w:rsidRPr="00421896">
        <w:t xml:space="preserve"> на участке, принадлежавшем общине, появилось новое здание </w:t>
      </w:r>
      <w:r w:rsidR="000F2B4E" w:rsidRPr="00421896">
        <w:t>–</w:t>
      </w:r>
      <w:r w:rsidRPr="00421896">
        <w:t xml:space="preserve"> нынешний дом 2 по Подольской улице (1881-</w:t>
      </w:r>
      <w:r w:rsidR="000F2B4E" w:rsidRPr="00421896">
        <w:t>18</w:t>
      </w:r>
      <w:r w:rsidRPr="00421896">
        <w:t xml:space="preserve">82, арх. </w:t>
      </w:r>
      <w:r w:rsidR="000F2B4E" w:rsidRPr="00421896">
        <w:t>В.</w:t>
      </w:r>
      <w:r w:rsidRPr="00421896">
        <w:t xml:space="preserve">А. </w:t>
      </w:r>
      <w:proofErr w:type="spellStart"/>
      <w:r w:rsidRPr="00421896">
        <w:t>Шретер</w:t>
      </w:r>
      <w:proofErr w:type="spellEnd"/>
      <w:r w:rsidRPr="00421896">
        <w:t xml:space="preserve">). В нем располагались сиротский приют, богадельня, две торговые школы, а также квартиры под сдачу. </w:t>
      </w:r>
    </w:p>
    <w:p w:rsidR="00424ED0" w:rsidRDefault="00424ED0" w:rsidP="00424ED0">
      <w:pPr>
        <w:pStyle w:val="a4"/>
        <w:ind w:firstLine="708"/>
        <w:jc w:val="both"/>
      </w:pPr>
      <w:r w:rsidRPr="00424ED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162425" cy="3053715"/>
            <wp:effectExtent l="0" t="0" r="0" b="0"/>
            <wp:wrapSquare wrapText="bothSides"/>
            <wp:docPr id="2" name="Рисунок 2" descr="C:\Users\3671~1\AppData\Local\Temp\Загородный у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71~1\AppData\Local\Temp\Загородный улиц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185" cy="305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607" w:rsidRPr="00421896">
        <w:t>В первом десятилетии XX в. часть здания была передана в аренду Городской поверо</w:t>
      </w:r>
      <w:r w:rsidR="000F2B4E" w:rsidRPr="00421896">
        <w:t xml:space="preserve">чной палатке </w:t>
      </w:r>
      <w:r w:rsidR="000F2B4E" w:rsidRPr="00421896">
        <w:rPr>
          <w:rFonts w:asciiTheme="minorHAnsi" w:hAnsiTheme="minorHAnsi"/>
        </w:rPr>
        <w:t>–</w:t>
      </w:r>
      <w:r w:rsidR="002A1607" w:rsidRPr="00421896">
        <w:t xml:space="preserve"> одной из служб Палаты Мер и Весов, основанной Менделеевым и располагавшейся неподалеку, на Московском проспекте. Помимо самого учреждения, лютеранская община предоставила под сдачу несколько квартир для чиновников учреждения</w:t>
      </w:r>
      <w:r w:rsidR="000F2B4E" w:rsidRPr="00421896">
        <w:t>.</w:t>
      </w:r>
      <w:r w:rsidR="002A1607" w:rsidRPr="00421896">
        <w:t xml:space="preserve"> </w:t>
      </w:r>
    </w:p>
    <w:p w:rsidR="00424ED0" w:rsidRDefault="00424ED0" w:rsidP="00424ED0">
      <w:pPr>
        <w:pStyle w:val="a4"/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1466215</wp:posOffset>
            </wp:positionV>
            <wp:extent cx="2059305" cy="2745740"/>
            <wp:effectExtent l="0" t="0" r="0" b="0"/>
            <wp:wrapSquare wrapText="bothSides"/>
            <wp:docPr id="3" name="Рисунок 3" descr="http://img-fotki.yandex.ru/get/3111/babs71.1e/0_7f1c_96cc30f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3111/babs71.1e/0_7f1c_96cc30f4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4E" w:rsidRPr="00421896">
        <w:t xml:space="preserve">Отец великого композитора Д.Д. Шостаковича, Дмитрий </w:t>
      </w:r>
      <w:proofErr w:type="spellStart"/>
      <w:r w:rsidR="000F2B4E" w:rsidRPr="00421896">
        <w:t>Болеславович</w:t>
      </w:r>
      <w:proofErr w:type="spellEnd"/>
      <w:r w:rsidR="000F2B4E" w:rsidRPr="00421896">
        <w:t xml:space="preserve">, был приглашен Д.И. Менделеевым на работу в Главную палату мер и весов. В 1902 г. Д. Б. Шостакович уже являлся старшим </w:t>
      </w:r>
      <w:proofErr w:type="spellStart"/>
      <w:r w:rsidR="000F2B4E" w:rsidRPr="00421896">
        <w:t>поверителем</w:t>
      </w:r>
      <w:proofErr w:type="spellEnd"/>
      <w:r w:rsidR="000F2B4E" w:rsidRPr="00421896">
        <w:t xml:space="preserve"> Палаты, в обязанности которого входили метрологические экспертизы, ответственные поверки измерительных приборов </w:t>
      </w:r>
      <w:r w:rsidR="002A1607" w:rsidRPr="00421896">
        <w:t>В 1904 г. Палата мер и весов предоставила семье Шостаковича казенную квартиру в доме № 2 на Подольской ул. Здесь же находилась Городская поверочная палатка, которая осуществляла контроль за находившимися в городе измерительными приборами. Первый этаж дома Палата мер и весов арендовала для служебных надобностей. На втором этаже располагалась казенная квартира заведующего поверочной палатки.</w:t>
      </w:r>
      <w:r w:rsidR="005D0514" w:rsidRPr="00421896">
        <w:t xml:space="preserve"> </w:t>
      </w:r>
    </w:p>
    <w:p w:rsidR="002A1607" w:rsidRPr="00421896" w:rsidRDefault="002A1607" w:rsidP="00424ED0">
      <w:pPr>
        <w:pStyle w:val="a4"/>
        <w:ind w:firstLine="708"/>
        <w:jc w:val="both"/>
      </w:pPr>
      <w:r w:rsidRPr="00421896">
        <w:t>В этой квартире 12 сентября 1906 г. появился на свет сын Дмитрий.</w:t>
      </w:r>
      <w:r w:rsidR="000F2B4E" w:rsidRPr="00421896">
        <w:t xml:space="preserve"> </w:t>
      </w:r>
      <w:r w:rsidRPr="00421896">
        <w:t>После смерти Д.И. Менделеева в 1910 г. Д.Б. Шостакович покинул пост в Палате мер и весов и переехал с семьей с казенной квартиры в дом № 16 на Николаевской ул.</w:t>
      </w:r>
      <w:r w:rsidR="000F2B4E" w:rsidRPr="00421896">
        <w:t xml:space="preserve"> </w:t>
      </w:r>
      <w:r w:rsidRPr="00421896">
        <w:t xml:space="preserve">(ныне Марата). </w:t>
      </w:r>
    </w:p>
    <w:p w:rsidR="002A1607" w:rsidRDefault="002A1607" w:rsidP="00424ED0">
      <w:pPr>
        <w:pStyle w:val="a4"/>
        <w:jc w:val="both"/>
      </w:pPr>
      <w:r w:rsidRPr="00421896">
        <w:t xml:space="preserve"> </w:t>
      </w:r>
      <w:r w:rsidR="00421896">
        <w:tab/>
      </w:r>
      <w:r w:rsidRPr="00421896">
        <w:t xml:space="preserve">Через непродолжительное время бывший четырехэтажный дом был надстроен еще двумя этажами (работы велись под руководством прекрасного архитектора А.Ф. </w:t>
      </w:r>
      <w:proofErr w:type="spellStart"/>
      <w:r w:rsidRPr="00421896">
        <w:t>Бубыря</w:t>
      </w:r>
      <w:proofErr w:type="spellEnd"/>
      <w:r w:rsidRPr="00421896">
        <w:t>), новые квартиры заняли небогатые петербургские чиновники.</w:t>
      </w:r>
    </w:p>
    <w:p w:rsidR="00424ED0" w:rsidRPr="00421896" w:rsidRDefault="00424ED0" w:rsidP="00424ED0">
      <w:pPr>
        <w:pStyle w:val="a4"/>
        <w:jc w:val="both"/>
      </w:pPr>
    </w:p>
    <w:p w:rsidR="00424ED0" w:rsidRDefault="00424ED0" w:rsidP="00424ED0">
      <w:pPr>
        <w:pStyle w:val="a4"/>
        <w:jc w:val="both"/>
      </w:pPr>
    </w:p>
    <w:p w:rsidR="00424ED0" w:rsidRDefault="00424ED0" w:rsidP="00424ED0">
      <w:pPr>
        <w:pStyle w:val="a4"/>
        <w:jc w:val="both"/>
      </w:pPr>
      <w:bookmarkStart w:id="0" w:name="_GoBack"/>
      <w:r w:rsidRPr="00424ED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</wp:posOffset>
            </wp:positionH>
            <wp:positionV relativeFrom="paragraph">
              <wp:posOffset>203835</wp:posOffset>
            </wp:positionV>
            <wp:extent cx="6085840" cy="4902200"/>
            <wp:effectExtent l="0" t="0" r="0" b="0"/>
            <wp:wrapSquare wrapText="bothSides"/>
            <wp:docPr id="1" name="Рисунок 1" descr="C:\Users\3671~1\AppData\Local\Temp\Загородный д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71~1\AppData\Local\Temp\Загородный дв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Д</w:t>
      </w:r>
      <w:r w:rsidR="005D0514" w:rsidRPr="00421896">
        <w:t>альнейшие изменения:</w:t>
      </w:r>
    </w:p>
    <w:p w:rsidR="005D0514" w:rsidRPr="00421896" w:rsidRDefault="00424ED0" w:rsidP="00424ED0">
      <w:pPr>
        <w:pStyle w:val="a4"/>
        <w:jc w:val="both"/>
      </w:pPr>
      <w:r w:rsidRPr="00424ED0">
        <w:rPr>
          <w:noProof/>
        </w:rPr>
        <w:t xml:space="preserve"> </w:t>
      </w:r>
      <w:r w:rsidR="005D0514" w:rsidRPr="00421896">
        <w:t>1923: 58-я Единая трудовая школа I ступени Московско-Нарвского р-на, Подольская, 2. ("Весь Петроград - 1923". С. 100).</w:t>
      </w:r>
      <w:r w:rsidRPr="00424ED0">
        <w:rPr>
          <w:noProof/>
        </w:rPr>
        <w:t xml:space="preserve"> </w:t>
      </w:r>
    </w:p>
    <w:p w:rsidR="005D0514" w:rsidRPr="00421896" w:rsidRDefault="005D0514" w:rsidP="00424ED0">
      <w:pPr>
        <w:pStyle w:val="a4"/>
        <w:jc w:val="both"/>
      </w:pPr>
      <w:r w:rsidRPr="00421896">
        <w:t>1924, 1925, 1928: 58-я школа I ступени Московско-Нарвского р-на, Подольская, 2. ("Весь Ленинград – 1924, с. 72»), ("Весь Ленинград - 1925». С. 71), ("Весь Ленинград и область - 1928». С. 71), ("Весь Ленинград и область - 1929». С. 51), ("Весь Ленинград и область - 1930». С. 56).</w:t>
      </w:r>
    </w:p>
    <w:p w:rsidR="005D0514" w:rsidRPr="00421896" w:rsidRDefault="005D0514" w:rsidP="00424ED0">
      <w:pPr>
        <w:pStyle w:val="a4"/>
        <w:jc w:val="both"/>
      </w:pPr>
      <w:r w:rsidRPr="00421896">
        <w:t>1931: 58-я Фабрично-заводская семилетка (ФЗС) Октябрьского р-на, Подольская, 2. (Весь Ленинград – 1931, С. 71).</w:t>
      </w:r>
    </w:p>
    <w:p w:rsidR="005D0514" w:rsidRPr="00421896" w:rsidRDefault="005D0514" w:rsidP="00424ED0">
      <w:pPr>
        <w:pStyle w:val="a4"/>
        <w:jc w:val="both"/>
      </w:pPr>
      <w:r w:rsidRPr="00421896">
        <w:t xml:space="preserve">1932: 58-я Фабрично-заводская семилетка (ФЗС) Октябрьского р-на, ІІ отделение, </w:t>
      </w:r>
      <w:proofErr w:type="spellStart"/>
      <w:r w:rsidRPr="00421896">
        <w:t>ІІодольская</w:t>
      </w:r>
      <w:proofErr w:type="spellEnd"/>
      <w:r w:rsidRPr="00421896">
        <w:t>, 2. (Весь Ленинград – 1932, С. 64).</w:t>
      </w:r>
    </w:p>
    <w:p w:rsidR="005D0514" w:rsidRPr="00421896" w:rsidRDefault="00424ED0" w:rsidP="00424ED0">
      <w:pPr>
        <w:pStyle w:val="a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53340</wp:posOffset>
            </wp:positionV>
            <wp:extent cx="2385695" cy="1732915"/>
            <wp:effectExtent l="0" t="0" r="0" b="635"/>
            <wp:wrapSquare wrapText="bothSides"/>
            <wp:docPr id="5" name="Рисунок 5" descr="http://p2.citywalls.ru/photo_155-159098.jpg?mt=136549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2.citywalls.ru/photo_155-159098.jpg?mt=13654952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14" w:rsidRPr="00421896">
        <w:t xml:space="preserve">1933: 56-я Фабрично-заводская семилетка (ФЗС) Октябрьского р-на, ІІ отделение, </w:t>
      </w:r>
      <w:proofErr w:type="spellStart"/>
      <w:r w:rsidR="005D0514" w:rsidRPr="00421896">
        <w:t>ІІодольская</w:t>
      </w:r>
      <w:proofErr w:type="spellEnd"/>
      <w:r w:rsidR="005D0514" w:rsidRPr="00421896">
        <w:t>, 2. (Весь Ленинград – 1933, С. 322).</w:t>
      </w:r>
      <w:r w:rsidRPr="00424ED0">
        <w:rPr>
          <w:noProof/>
        </w:rPr>
        <w:t xml:space="preserve"> </w:t>
      </w:r>
    </w:p>
    <w:p w:rsidR="005D0514" w:rsidRPr="00421896" w:rsidRDefault="005D0514" w:rsidP="00424ED0">
      <w:pPr>
        <w:pStyle w:val="a4"/>
        <w:jc w:val="both"/>
      </w:pPr>
      <w:r w:rsidRPr="00421896">
        <w:t xml:space="preserve">1934: 15-я Фабрично-заводская семилетка (ФЗС) 1 ступ и 5 </w:t>
      </w:r>
      <w:proofErr w:type="spellStart"/>
      <w:r w:rsidRPr="00421896">
        <w:t>кл</w:t>
      </w:r>
      <w:proofErr w:type="spellEnd"/>
      <w:r w:rsidRPr="00421896">
        <w:t xml:space="preserve">. Октябрьского р-на </w:t>
      </w:r>
      <w:proofErr w:type="spellStart"/>
      <w:r w:rsidRPr="00421896">
        <w:t>ІІодольская</w:t>
      </w:r>
      <w:proofErr w:type="spellEnd"/>
      <w:r w:rsidRPr="00421896">
        <w:t>, 2. (Весь Ленинград – 1934, С. 295).</w:t>
      </w:r>
    </w:p>
    <w:p w:rsidR="005D0514" w:rsidRPr="00421896" w:rsidRDefault="005D0514" w:rsidP="00424ED0">
      <w:pPr>
        <w:pStyle w:val="a4"/>
        <w:jc w:val="both"/>
      </w:pPr>
      <w:r w:rsidRPr="00421896">
        <w:t>1935: 15-я неполная средняя школа Октябрьского р-на, Подольская ул., 2. (Весь Ленинград – 1935, С. 348).</w:t>
      </w:r>
    </w:p>
    <w:p w:rsidR="005D0514" w:rsidRPr="00421896" w:rsidRDefault="005D0514" w:rsidP="00424ED0">
      <w:pPr>
        <w:pStyle w:val="a4"/>
        <w:jc w:val="both"/>
      </w:pPr>
      <w:r w:rsidRPr="00421896">
        <w:lastRenderedPageBreak/>
        <w:t>1937: 15-я неполная средняя школа Фрунзенского района р-на, Подольская ул., 2. (1937- Ленинград список абонентов", С. 329).</w:t>
      </w:r>
    </w:p>
    <w:p w:rsidR="005D0514" w:rsidRPr="00421896" w:rsidRDefault="005D0514" w:rsidP="00424ED0">
      <w:pPr>
        <w:pStyle w:val="a4"/>
        <w:jc w:val="both"/>
      </w:pPr>
      <w:r w:rsidRPr="00421896">
        <w:t>1939, 1940: Средняя школа № 15 Фрунзенского района р-на, Подольская ул., 2. ("Ленинград - 1939", с. 262), ("Ленинград - 1940", с. 329).</w:t>
      </w:r>
    </w:p>
    <w:p w:rsidR="005D0514" w:rsidRPr="00421896" w:rsidRDefault="005D0514" w:rsidP="00424ED0">
      <w:pPr>
        <w:pStyle w:val="a4"/>
        <w:jc w:val="both"/>
      </w:pPr>
      <w:r w:rsidRPr="00421896">
        <w:t>1965: Школа № 307 Ленинского р-на, Подольская ул., 2. ([108], с. 203).</w:t>
      </w:r>
    </w:p>
    <w:p w:rsidR="005D0514" w:rsidRPr="00421896" w:rsidRDefault="005D0514" w:rsidP="00424ED0">
      <w:pPr>
        <w:pStyle w:val="a4"/>
        <w:jc w:val="both"/>
      </w:pPr>
      <w:r w:rsidRPr="00421896">
        <w:t>1973: 10-летняя школа № 307 Ленинского р-на, Подольская ул., 2. ([210], с. 109).</w:t>
      </w:r>
    </w:p>
    <w:p w:rsidR="005D0514" w:rsidRPr="00421896" w:rsidRDefault="005D0514" w:rsidP="00424ED0">
      <w:pPr>
        <w:pStyle w:val="a4"/>
        <w:jc w:val="both"/>
      </w:pPr>
      <w:r w:rsidRPr="00421896">
        <w:t>1976,1978: Вечерняя (сменная) школа № 123 Ленинского р-на, Подольская ул., 2. («Краткий справочник ЛГТС-1976", с. 394), (Список абонентов ЛГТС-1978", с. 294),</w:t>
      </w:r>
    </w:p>
    <w:p w:rsidR="005D0514" w:rsidRPr="00421896" w:rsidRDefault="005D0514" w:rsidP="00424ED0">
      <w:pPr>
        <w:pStyle w:val="a4"/>
        <w:jc w:val="both"/>
      </w:pPr>
      <w:r w:rsidRPr="00421896">
        <w:t>1988: Школа № 267 Ленинского р-на, Подольская ул., 2.</w:t>
      </w:r>
      <w:r w:rsidR="00421896" w:rsidRPr="00421896">
        <w:t xml:space="preserve"> ([125], с. 535),</w:t>
      </w:r>
    </w:p>
    <w:p w:rsidR="00421896" w:rsidRPr="00421896" w:rsidRDefault="00421896" w:rsidP="00424ED0">
      <w:pPr>
        <w:pStyle w:val="a4"/>
        <w:jc w:val="both"/>
      </w:pPr>
      <w:r w:rsidRPr="00421896">
        <w:t xml:space="preserve">2016: </w:t>
      </w:r>
      <w:r w:rsidRPr="00421896">
        <w:rPr>
          <w:bCs/>
        </w:rPr>
        <w:t>Государственное бюджетное учреждение дополнительного образования Дом творчества «Измайловский»</w:t>
      </w:r>
      <w:r w:rsidRPr="00421896">
        <w:t xml:space="preserve"> </w:t>
      </w:r>
    </w:p>
    <w:p w:rsidR="00421896" w:rsidRPr="00421896" w:rsidRDefault="00421896" w:rsidP="00424ED0">
      <w:pPr>
        <w:pStyle w:val="a4"/>
        <w:jc w:val="both"/>
      </w:pPr>
    </w:p>
    <w:p w:rsidR="00421896" w:rsidRPr="00421896" w:rsidRDefault="00421896" w:rsidP="00424ED0">
      <w:pPr>
        <w:pStyle w:val="a4"/>
        <w:jc w:val="both"/>
      </w:pPr>
    </w:p>
    <w:p w:rsidR="005D0514" w:rsidRPr="00421896" w:rsidRDefault="005D0514" w:rsidP="00424ED0">
      <w:pPr>
        <w:pStyle w:val="a4"/>
        <w:jc w:val="both"/>
      </w:pPr>
    </w:p>
    <w:sectPr w:rsidR="005D0514" w:rsidRPr="00421896" w:rsidSect="000F2B4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4C"/>
    <w:rsid w:val="000F2B4E"/>
    <w:rsid w:val="002A1607"/>
    <w:rsid w:val="00421896"/>
    <w:rsid w:val="00424ED0"/>
    <w:rsid w:val="005A3BB5"/>
    <w:rsid w:val="005D0514"/>
    <w:rsid w:val="00816A4C"/>
    <w:rsid w:val="008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7DB20-B4E1-479F-A57E-D1C001C6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6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2017-09-25T10:07:00Z</dcterms:created>
  <dcterms:modified xsi:type="dcterms:W3CDTF">2017-09-25T10:07:00Z</dcterms:modified>
</cp:coreProperties>
</file>